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210" w:rightChars="100" w:firstLine="4145" w:firstLineChars="1147"/>
        <w:rPr>
          <w:rFonts w:ascii="黑体" w:eastAsia="黑体"/>
          <w:b/>
          <w:bCs/>
          <w:color w:val="000000"/>
          <w:sz w:val="36"/>
        </w:rPr>
      </w:pPr>
      <w:r>
        <w:rPr>
          <w:rFonts w:hint="eastAsia" w:eastAsia="黑体"/>
          <w:b/>
          <w:bCs/>
          <w:color w:val="000000"/>
          <w:sz w:val="36"/>
        </w:rPr>
        <w:t>中国天文学会</w:t>
      </w:r>
      <w:r>
        <w:rPr>
          <w:rFonts w:hint="eastAsia" w:ascii="黑体" w:eastAsia="黑体"/>
          <w:b/>
          <w:bCs/>
          <w:color w:val="000000"/>
          <w:sz w:val="36"/>
        </w:rPr>
        <w:t>2021年活动计划表</w:t>
      </w:r>
    </w:p>
    <w:p>
      <w:pPr>
        <w:spacing w:line="400" w:lineRule="exact"/>
        <w:ind w:right="210" w:rightChars="100"/>
        <w:jc w:val="center"/>
        <w:rPr>
          <w:rFonts w:ascii="黑体" w:eastAsia="黑体"/>
          <w:b/>
          <w:bCs/>
          <w:color w:val="000000"/>
          <w:szCs w:val="21"/>
        </w:rPr>
      </w:pPr>
      <w:r>
        <w:rPr>
          <w:rFonts w:hint="eastAsia" w:ascii="黑体" w:eastAsia="黑体"/>
          <w:b/>
          <w:bCs/>
          <w:color w:val="000000"/>
          <w:szCs w:val="21"/>
        </w:rPr>
        <w:t>（十四届五次常务理事会讨论通过）</w:t>
      </w:r>
    </w:p>
    <w:p>
      <w:pPr>
        <w:spacing w:line="400" w:lineRule="exact"/>
        <w:ind w:right="210" w:rightChars="100"/>
        <w:rPr>
          <w:rFonts w:ascii="黑体" w:eastAsia="黑体"/>
          <w:b/>
          <w:bCs/>
          <w:color w:val="000000"/>
          <w:szCs w:val="21"/>
        </w:rPr>
      </w:pPr>
    </w:p>
    <w:tbl>
      <w:tblPr>
        <w:tblStyle w:val="4"/>
        <w:tblW w:w="15020" w:type="dxa"/>
        <w:tblInd w:w="-6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6"/>
        <w:gridCol w:w="1311"/>
        <w:gridCol w:w="1609"/>
        <w:gridCol w:w="837"/>
        <w:gridCol w:w="699"/>
        <w:gridCol w:w="259"/>
        <w:gridCol w:w="579"/>
        <w:gridCol w:w="1650"/>
        <w:gridCol w:w="1239"/>
        <w:gridCol w:w="710"/>
        <w:gridCol w:w="2578"/>
        <w:gridCol w:w="364"/>
        <w:gridCol w:w="874"/>
        <w:gridCol w:w="13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8" w:hRule="atLeast"/>
        </w:trPr>
        <w:tc>
          <w:tcPr>
            <w:tcW w:w="15020" w:type="dxa"/>
            <w:gridSpan w:val="1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宋体" w:eastAsia="黑体"/>
                <w:b/>
                <w:sz w:val="36"/>
                <w:szCs w:val="36"/>
              </w:rPr>
            </w:pPr>
          </w:p>
          <w:p>
            <w:pPr>
              <w:spacing w:line="440" w:lineRule="exact"/>
              <w:jc w:val="center"/>
              <w:rPr>
                <w:rFonts w:ascii="黑体" w:hAnsi="宋体" w:eastAsia="黑体"/>
                <w:b/>
                <w:sz w:val="36"/>
                <w:szCs w:val="36"/>
              </w:rPr>
            </w:pPr>
            <w:r>
              <w:rPr>
                <w:rFonts w:hint="eastAsia" w:ascii="黑体" w:hAnsi="宋体" w:eastAsia="黑体"/>
                <w:b/>
                <w:sz w:val="36"/>
                <w:szCs w:val="36"/>
              </w:rPr>
              <w:t>学  术  会  议</w:t>
            </w:r>
          </w:p>
          <w:p>
            <w:pPr>
              <w:spacing w:line="440" w:lineRule="exact"/>
              <w:jc w:val="center"/>
              <w:rPr>
                <w:rFonts w:ascii="黑体" w:hAnsi="宋体" w:eastAsia="黑体"/>
                <w:b/>
                <w:sz w:val="36"/>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康简标题宋" w:eastAsia="华康简标题宋"/>
                <w:b/>
                <w:bCs/>
                <w:color w:val="000000"/>
                <w:sz w:val="24"/>
              </w:rPr>
            </w:pPr>
            <w:r>
              <w:rPr>
                <w:rFonts w:hint="eastAsia" w:ascii="华康简标题宋" w:eastAsia="华康简标题宋"/>
                <w:b/>
                <w:bCs/>
                <w:color w:val="000000"/>
                <w:sz w:val="24"/>
              </w:rPr>
              <w:t>序号</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康简标题宋" w:eastAsia="华康简标题宋"/>
                <w:b/>
                <w:bCs/>
                <w:color w:val="000000"/>
                <w:sz w:val="24"/>
              </w:rPr>
            </w:pPr>
            <w:r>
              <w:rPr>
                <w:rFonts w:hint="eastAsia" w:ascii="华康简标题宋" w:eastAsia="华康简标题宋"/>
                <w:b/>
                <w:bCs/>
                <w:color w:val="000000"/>
                <w:sz w:val="24"/>
              </w:rPr>
              <w:t>会议名称</w:t>
            </w:r>
          </w:p>
        </w:tc>
        <w:tc>
          <w:tcPr>
            <w:tcW w:w="8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康简标题宋" w:eastAsia="华康简标题宋"/>
                <w:b/>
                <w:bCs/>
                <w:color w:val="000000"/>
                <w:sz w:val="24"/>
              </w:rPr>
            </w:pPr>
            <w:r>
              <w:rPr>
                <w:rFonts w:hint="eastAsia" w:ascii="华康简标题宋" w:eastAsia="华康简标题宋"/>
                <w:b/>
                <w:bCs/>
                <w:color w:val="000000"/>
                <w:sz w:val="24"/>
              </w:rPr>
              <w:t>时间</w:t>
            </w:r>
          </w:p>
        </w:tc>
        <w:tc>
          <w:tcPr>
            <w:tcW w:w="6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康简标题宋" w:eastAsia="华康简标题宋"/>
                <w:b/>
                <w:bCs/>
                <w:color w:val="000000"/>
                <w:sz w:val="24"/>
              </w:rPr>
            </w:pPr>
            <w:r>
              <w:rPr>
                <w:rFonts w:hint="eastAsia" w:ascii="华康简标题宋" w:eastAsia="华康简标题宋"/>
                <w:b/>
                <w:bCs/>
                <w:color w:val="000000"/>
                <w:sz w:val="24"/>
              </w:rPr>
              <w:t>规模</w:t>
            </w:r>
          </w:p>
          <w:p>
            <w:pPr>
              <w:spacing w:line="360" w:lineRule="exact"/>
              <w:jc w:val="center"/>
              <w:rPr>
                <w:rFonts w:ascii="华康简标题宋" w:eastAsia="华康简标题宋"/>
                <w:b/>
                <w:bCs/>
                <w:color w:val="000000"/>
                <w:sz w:val="18"/>
                <w:szCs w:val="18"/>
              </w:rPr>
            </w:pPr>
            <w:r>
              <w:rPr>
                <w:rFonts w:hint="eastAsia" w:ascii="华康简标题宋" w:eastAsia="华康简标题宋"/>
                <w:b/>
                <w:bCs/>
                <w:color w:val="000000"/>
                <w:sz w:val="18"/>
                <w:szCs w:val="18"/>
              </w:rPr>
              <w:t>（人）</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康简标题宋" w:eastAsia="华康简标题宋"/>
                <w:b/>
                <w:bCs/>
                <w:color w:val="000000"/>
                <w:sz w:val="24"/>
              </w:rPr>
            </w:pPr>
            <w:r>
              <w:rPr>
                <w:rFonts w:hint="eastAsia" w:ascii="华康简标题宋" w:eastAsia="华康简标题宋"/>
                <w:b/>
                <w:bCs/>
                <w:color w:val="000000"/>
                <w:sz w:val="24"/>
              </w:rPr>
              <w:t>地点</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康简标题宋" w:eastAsia="华康简标题宋"/>
                <w:b/>
                <w:bCs/>
                <w:color w:val="000000"/>
                <w:sz w:val="24"/>
              </w:rPr>
            </w:pPr>
            <w:r>
              <w:rPr>
                <w:rFonts w:hint="eastAsia" w:ascii="华康简标题宋" w:eastAsia="华康简标题宋"/>
                <w:b/>
                <w:bCs/>
                <w:color w:val="000000"/>
                <w:sz w:val="24"/>
              </w:rPr>
              <w:t>会议内容</w:t>
            </w: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康简标题宋" w:eastAsia="华康简标题宋"/>
                <w:b/>
                <w:bCs/>
                <w:color w:val="000000"/>
                <w:sz w:val="24"/>
              </w:rPr>
            </w:pPr>
            <w:r>
              <w:rPr>
                <w:rFonts w:hint="eastAsia" w:ascii="华康简标题宋" w:eastAsia="华康简标题宋"/>
                <w:b/>
                <w:bCs/>
                <w:color w:val="000000"/>
                <w:sz w:val="24"/>
              </w:rPr>
              <w:t>资助</w:t>
            </w:r>
          </w:p>
        </w:tc>
        <w:tc>
          <w:tcPr>
            <w:tcW w:w="13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康简标题宋" w:eastAsia="华康简标题宋"/>
                <w:b/>
                <w:bCs/>
                <w:color w:val="000000"/>
                <w:sz w:val="24"/>
              </w:rPr>
            </w:pPr>
            <w:r>
              <w:rPr>
                <w:rFonts w:hint="eastAsia" w:ascii="华康简标题宋" w:eastAsia="华康简标题宋"/>
                <w:b/>
                <w:bCs/>
                <w:color w:val="000000"/>
                <w:sz w:val="24"/>
              </w:rPr>
              <w:t>联系人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NO.563</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中国天文学会2021年学术年会</w:t>
            </w:r>
          </w:p>
        </w:tc>
        <w:tc>
          <w:tcPr>
            <w:tcW w:w="83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10月</w:t>
            </w:r>
          </w:p>
        </w:tc>
        <w:tc>
          <w:tcPr>
            <w:tcW w:w="69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700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南充</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搭建综合、高质量学术交流平台；介绍交流国内外天文学最新研究成果，推动学科发展；加强天文界交流与合作；宣传天文科普知识，提高天文学及中国天文学会的社会影响力；为年会举办地服务，促进精神文明建设和经济建设的发展。</w:t>
            </w:r>
          </w:p>
        </w:tc>
        <w:tc>
          <w:tcPr>
            <w:tcW w:w="87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周济林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NO.564</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中国天文学会第23届郭守敬学术研讨会暨2021年星系宇宙学前沿研讨会</w:t>
            </w:r>
          </w:p>
          <w:p>
            <w:pPr>
              <w:rPr>
                <w:rFonts w:ascii="宋体" w:hAnsi="宋体"/>
                <w:sz w:val="24"/>
              </w:rPr>
            </w:pPr>
          </w:p>
        </w:tc>
        <w:tc>
          <w:tcPr>
            <w:tcW w:w="83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5月 15-17 日</w:t>
            </w:r>
          </w:p>
          <w:p>
            <w:pPr>
              <w:rPr>
                <w:rFonts w:ascii="宋体" w:hAnsi="宋体"/>
                <w:sz w:val="24"/>
              </w:rPr>
            </w:pPr>
          </w:p>
        </w:tc>
        <w:tc>
          <w:tcPr>
            <w:tcW w:w="69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150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杭州</w:t>
            </w:r>
          </w:p>
          <w:p>
            <w:pPr>
              <w:rPr>
                <w:rFonts w:ascii="宋体" w:hAnsi="宋体"/>
                <w:sz w:val="24"/>
              </w:rPr>
            </w:pPr>
          </w:p>
        </w:tc>
        <w:tc>
          <w:tcPr>
            <w:tcW w:w="6541"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本次会议将参照前几届郭守敬会议的模式，面向国内本领 </w:t>
            </w:r>
          </w:p>
          <w:p>
            <w:pPr>
              <w:rPr>
                <w:rFonts w:ascii="宋体" w:hAnsi="宋体"/>
                <w:sz w:val="24"/>
              </w:rPr>
            </w:pPr>
            <w:r>
              <w:rPr>
                <w:rFonts w:hint="eastAsia" w:ascii="宋体" w:hAnsi="宋体"/>
                <w:sz w:val="24"/>
              </w:rPr>
              <w:t>域的年轻学者和研究生，邀请领域内中青年专家学者做综述报告，鼓励工作 在前沿的年轻人做大会报告，在两天半的会期内以口头报告和讨论的形式系 统地总结本领域国际最新状况、展示国内近期最新成果。会议还将就我国同行正在参与和筹划的国内外观测项目展开深入讨论。</w:t>
            </w:r>
          </w:p>
        </w:tc>
        <w:tc>
          <w:tcPr>
            <w:tcW w:w="87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4000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康熙</w:t>
            </w:r>
          </w:p>
          <w:p>
            <w:pPr>
              <w:jc w:val="center"/>
              <w:rPr>
                <w:rFonts w:ascii="宋体" w:hAnsi="宋体"/>
                <w:sz w:val="24"/>
              </w:rPr>
            </w:pPr>
            <w:r>
              <w:rPr>
                <w:rFonts w:hint="eastAsia" w:ascii="宋体" w:hAnsi="宋体"/>
                <w:sz w:val="24"/>
              </w:rPr>
              <w:t>（李成）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NO.565</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中国天文学会虚拟天文台与天文信息学2021年学术年会</w:t>
            </w:r>
          </w:p>
        </w:tc>
        <w:tc>
          <w:tcPr>
            <w:tcW w:w="83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11月</w:t>
            </w:r>
          </w:p>
        </w:tc>
        <w:tc>
          <w:tcPr>
            <w:tcW w:w="69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150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待定</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学术研讨、嘉宾论坛，促进学术交流与合作。</w:t>
            </w:r>
          </w:p>
        </w:tc>
        <w:tc>
          <w:tcPr>
            <w:tcW w:w="87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李珊珊</w:t>
            </w:r>
          </w:p>
          <w:p>
            <w:pPr>
              <w:jc w:val="center"/>
              <w:rPr>
                <w:rFonts w:ascii="宋体" w:hAnsi="宋体"/>
                <w:sz w:val="24"/>
              </w:rPr>
            </w:pPr>
            <w:r>
              <w:rPr>
                <w:rFonts w:hint="eastAsia" w:ascii="宋体" w:hAnsi="宋体"/>
                <w:sz w:val="24"/>
              </w:rPr>
              <w:t>（崔辰州）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7"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NO.566</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中国天文学会信息化工作委员会年度工作会议</w:t>
            </w:r>
          </w:p>
        </w:tc>
        <w:tc>
          <w:tcPr>
            <w:tcW w:w="83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5-6月</w:t>
            </w:r>
          </w:p>
        </w:tc>
        <w:tc>
          <w:tcPr>
            <w:tcW w:w="69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40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待定</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委员会和各工作组年度工作总结、下一年度工作计划制定、学术交流研讨</w:t>
            </w:r>
          </w:p>
        </w:tc>
        <w:tc>
          <w:tcPr>
            <w:tcW w:w="87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李珊珊</w:t>
            </w:r>
          </w:p>
          <w:p>
            <w:pPr>
              <w:jc w:val="center"/>
              <w:rPr>
                <w:rFonts w:ascii="宋体" w:hAnsi="宋体"/>
                <w:sz w:val="24"/>
              </w:rPr>
            </w:pPr>
            <w:r>
              <w:rPr>
                <w:rFonts w:hint="eastAsia" w:ascii="宋体" w:hAnsi="宋体"/>
                <w:sz w:val="24"/>
              </w:rPr>
              <w:t>（崔辰州）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4"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NO.567</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中国天文学会天文学名词研讨会暨第十一届审定委员会第三次会议</w:t>
            </w:r>
          </w:p>
        </w:tc>
        <w:tc>
          <w:tcPr>
            <w:tcW w:w="83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11月20日</w:t>
            </w:r>
          </w:p>
        </w:tc>
        <w:tc>
          <w:tcPr>
            <w:tcW w:w="69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40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南充</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《天文学名词》（1998版）修订版出版、太阳系行星地貌名词讨论、新词审定及已收录名词修订、探讨新形势下天文学名词审定的规则和流程</w:t>
            </w:r>
          </w:p>
        </w:tc>
        <w:tc>
          <w:tcPr>
            <w:tcW w:w="87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余恒</w:t>
            </w:r>
          </w:p>
          <w:p>
            <w:pPr>
              <w:jc w:val="center"/>
              <w:rPr>
                <w:rFonts w:ascii="宋体" w:hAnsi="宋体"/>
                <w:sz w:val="24"/>
              </w:rPr>
            </w:pPr>
            <w:r>
              <w:rPr>
                <w:rFonts w:hint="eastAsia" w:ascii="宋体" w:hAnsi="宋体"/>
                <w:sz w:val="24"/>
              </w:rPr>
              <w:t>(赵永恒)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NO.568</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中国天文学会天体化学（2021）研讨会</w:t>
            </w:r>
          </w:p>
        </w:tc>
        <w:tc>
          <w:tcPr>
            <w:tcW w:w="83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7月19-23日 </w:t>
            </w:r>
          </w:p>
        </w:tc>
        <w:tc>
          <w:tcPr>
            <w:tcW w:w="69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200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重庆</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1、邀请国内外知名专家做大会邀请报告。2、就天体化学最新研究成果以口头报告的形式进行交流讨论：包括但不限于星际介质的分子观测、太赫兹等前沿波段的谱线探测技术、天文条件下的化学机理和物理环境、天体生命学等问题。3、利用张贴海报等形式进行充分地交流。4、就国内天体化学发展规划交流与讨论。5、商讨并确定下一届天体化学国际会议的组织者、地点等事宜。</w:t>
            </w:r>
          </w:p>
        </w:tc>
        <w:tc>
          <w:tcPr>
            <w:tcW w:w="87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勾茜</w:t>
            </w:r>
          </w:p>
          <w:p>
            <w:pPr>
              <w:jc w:val="center"/>
              <w:rPr>
                <w:rFonts w:ascii="宋体" w:hAnsi="宋体"/>
                <w:sz w:val="24"/>
              </w:rPr>
            </w:pPr>
            <w:r>
              <w:rPr>
                <w:rFonts w:hint="eastAsia" w:ascii="宋体" w:hAnsi="宋体"/>
                <w:sz w:val="24"/>
              </w:rPr>
              <w:t>（史生才）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NO.569</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中国天文学会低温超导探测技术研讨会</w:t>
            </w:r>
          </w:p>
        </w:tc>
        <w:tc>
          <w:tcPr>
            <w:tcW w:w="83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10月13-15日</w:t>
            </w:r>
          </w:p>
        </w:tc>
        <w:tc>
          <w:tcPr>
            <w:tcW w:w="69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30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北京</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低温超导探测器TES以及KID进展；低温超导读出技术SQUID进展；大规模TES低温复用技术；大规模TES低温复用技术室温电子学。</w:t>
            </w:r>
          </w:p>
        </w:tc>
        <w:tc>
          <w:tcPr>
            <w:tcW w:w="87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王英</w:t>
            </w:r>
          </w:p>
          <w:p>
            <w:pPr>
              <w:jc w:val="center"/>
              <w:rPr>
                <w:rFonts w:ascii="宋体" w:hAnsi="宋体"/>
                <w:sz w:val="24"/>
              </w:rPr>
            </w:pPr>
            <w:r>
              <w:rPr>
                <w:rFonts w:hint="eastAsia" w:ascii="宋体" w:hAnsi="宋体"/>
                <w:sz w:val="24"/>
              </w:rPr>
              <w:t>（宫雪非）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NO.570</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中国天文学会第九届海峡两岸天文望远镜及仪器学术研讨会</w:t>
            </w:r>
          </w:p>
        </w:tc>
        <w:tc>
          <w:tcPr>
            <w:tcW w:w="83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10月18-21日 </w:t>
            </w:r>
          </w:p>
        </w:tc>
        <w:tc>
          <w:tcPr>
            <w:tcW w:w="69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100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贵阳</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拟于2021年10月18日-21日在贵阳召开第九届海峡两岸天文望远镜及仪器学术研讨会，该会议将由南京天文光学技术研究所、中国天文学会天文仪器与技术专业委员会和台湾“中央”研究院天文及天文物理研究所共同主办，会议日程拟安排为：2021年10月18日报到，10月19日-21日会议。此次会议将秉承研讨会的办会宗旨，为海峡两岸天文望远镜及技术领域的学者提供学术交流的平台，并且希望能促进海峡两岸在天文观测、天文技术和天文大设备方面的更多合作。</w:t>
            </w:r>
          </w:p>
        </w:tc>
        <w:tc>
          <w:tcPr>
            <w:tcW w:w="87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林素</w:t>
            </w:r>
          </w:p>
          <w:p>
            <w:pPr>
              <w:jc w:val="center"/>
              <w:rPr>
                <w:rFonts w:ascii="宋体" w:hAnsi="宋体"/>
                <w:sz w:val="24"/>
              </w:rPr>
            </w:pPr>
            <w:r>
              <w:rPr>
                <w:rFonts w:hint="eastAsia" w:ascii="宋体" w:hAnsi="宋体"/>
                <w:sz w:val="24"/>
              </w:rPr>
              <w:t>（宫雪非）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NO.571</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中国天文学会空间及地面光学红外天文望远镜的定标系统研讨会</w:t>
            </w:r>
          </w:p>
        </w:tc>
        <w:tc>
          <w:tcPr>
            <w:tcW w:w="83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3月23-24日 </w:t>
            </w:r>
          </w:p>
        </w:tc>
        <w:tc>
          <w:tcPr>
            <w:tcW w:w="69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40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上海</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围绕影响天文数据质量的定标系统各方面开展研究讨论。</w:t>
            </w:r>
          </w:p>
          <w:p>
            <w:pPr>
              <w:rPr>
                <w:rFonts w:ascii="宋体" w:hAnsi="宋体"/>
                <w:sz w:val="24"/>
              </w:rPr>
            </w:pPr>
            <w:r>
              <w:rPr>
                <w:rFonts w:hint="eastAsia" w:ascii="宋体" w:hAnsi="宋体"/>
                <w:sz w:val="24"/>
              </w:rPr>
              <w:t>1.国内地面和空间光学望远镜项目的科学需求、定标方面的硬件和测试软件环节介绍；2.各定标硬件（定标系统，定标灯、光学器件，光学系统镀膜、探测器）和设置（包括环境）对定标精度的影响；3.定标软件环节（数据采样和数据处理系统）对定标精度的影响；4.定标方法步骤、定标标准星标准和系统；5.定标系统对科学产出的影响和分析及自由讨论环节。本会议将对标NASA和ESO定期组织的Calibration Workshop，邀请国内外望远镜运行和研制的各单位的运控和研制专家，以及对定标感兴趣的天文学家们一起讨论分析定标各环节以及对科学产出的影响。</w:t>
            </w:r>
          </w:p>
        </w:tc>
        <w:tc>
          <w:tcPr>
            <w:tcW w:w="87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郑振亚</w:t>
            </w:r>
          </w:p>
          <w:p>
            <w:pPr>
              <w:jc w:val="center"/>
              <w:rPr>
                <w:rFonts w:ascii="宋体" w:hAnsi="宋体"/>
                <w:sz w:val="24"/>
              </w:rPr>
            </w:pPr>
            <w:r>
              <w:rPr>
                <w:rFonts w:hint="eastAsia" w:ascii="宋体" w:hAnsi="宋体"/>
                <w:sz w:val="24"/>
              </w:rPr>
              <w:t>（宫雪非）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NO.572</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2021年中国天文学会普及工作委员会工作会议</w:t>
            </w:r>
          </w:p>
        </w:tc>
        <w:tc>
          <w:tcPr>
            <w:tcW w:w="83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待定</w:t>
            </w:r>
          </w:p>
        </w:tc>
        <w:tc>
          <w:tcPr>
            <w:tcW w:w="69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30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待定</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1、总结交流各单位天文科普工作经验；2、讨论下一年国内天文科普工作计划；3、商定普委会主办的各项活动细节。</w:t>
            </w:r>
          </w:p>
        </w:tc>
        <w:tc>
          <w:tcPr>
            <w:tcW w:w="87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王菁、郭霞</w:t>
            </w:r>
          </w:p>
          <w:p>
            <w:pPr>
              <w:jc w:val="center"/>
              <w:rPr>
                <w:rFonts w:ascii="宋体" w:hAnsi="宋体"/>
                <w:sz w:val="24"/>
              </w:rPr>
            </w:pPr>
            <w:r>
              <w:rPr>
                <w:rFonts w:hint="eastAsia" w:ascii="宋体" w:hAnsi="宋体"/>
                <w:sz w:val="24"/>
              </w:rPr>
              <w:t>（朱进）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NO.573</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中国天文学会空间天文探测科普</w:t>
            </w:r>
          </w:p>
        </w:tc>
        <w:tc>
          <w:tcPr>
            <w:tcW w:w="83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5月</w:t>
            </w:r>
          </w:p>
        </w:tc>
        <w:tc>
          <w:tcPr>
            <w:tcW w:w="69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100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北京</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基于2021年度高能所公众开放日和日常科普：1.组织“空间天文卫星运行”参观活动，参观慧眼卫星和Gecam卫星运行监控室；2.组织“空间天文科普报告”，介绍空间天文探测过程、空间天文卫星项目的工程体系、慧眼卫星和Gecam卫星的在轨运行工作，及初步的科学成果。</w:t>
            </w:r>
          </w:p>
        </w:tc>
        <w:tc>
          <w:tcPr>
            <w:tcW w:w="87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贾淑梅</w:t>
            </w:r>
          </w:p>
          <w:p>
            <w:pPr>
              <w:jc w:val="center"/>
              <w:rPr>
                <w:rFonts w:ascii="宋体" w:hAnsi="宋体"/>
                <w:sz w:val="24"/>
              </w:rPr>
            </w:pPr>
            <w:r>
              <w:rPr>
                <w:rFonts w:hint="eastAsia" w:ascii="宋体" w:hAnsi="宋体"/>
                <w:sz w:val="24"/>
              </w:rPr>
              <w:t>（朱进）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NO.574</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中国天文学会全国中学生天文知识竞赛</w:t>
            </w:r>
          </w:p>
        </w:tc>
        <w:tc>
          <w:tcPr>
            <w:tcW w:w="83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9-11月</w:t>
            </w:r>
          </w:p>
        </w:tc>
        <w:tc>
          <w:tcPr>
            <w:tcW w:w="69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3000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全国多地</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举办2021年全国中学生天文知识竞赛预赛、决赛、选拔赛、国家队集训，并率队参加2021年各项国际天文奥林匹克竞赛。</w:t>
            </w:r>
          </w:p>
        </w:tc>
        <w:tc>
          <w:tcPr>
            <w:tcW w:w="87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戴岩</w:t>
            </w:r>
          </w:p>
          <w:p>
            <w:pPr>
              <w:jc w:val="center"/>
              <w:rPr>
                <w:rFonts w:ascii="宋体" w:hAnsi="宋体"/>
                <w:sz w:val="24"/>
              </w:rPr>
            </w:pPr>
            <w:r>
              <w:rPr>
                <w:rFonts w:hint="eastAsia" w:ascii="宋体" w:hAnsi="宋体"/>
                <w:sz w:val="24"/>
              </w:rPr>
              <w:t>（朱进）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NO.575</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中国天文学会第三届 GECAM 研讨会</w:t>
            </w:r>
          </w:p>
        </w:tc>
        <w:tc>
          <w:tcPr>
            <w:tcW w:w="83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12  月</w:t>
            </w:r>
          </w:p>
        </w:tc>
        <w:tc>
          <w:tcPr>
            <w:tcW w:w="69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120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待定</w:t>
            </w:r>
          </w:p>
        </w:tc>
        <w:tc>
          <w:tcPr>
            <w:tcW w:w="6541" w:type="dxa"/>
            <w:gridSpan w:val="5"/>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GECAM在轨运行状况及其对引力波电磁对应体、伽马射线暴、快速射电暴、潮汐瓦解事件、磁星、X射线脉冲星、高能中微子、太阳耀斑、地球伽马闪等科学目标的研究。</w:t>
            </w:r>
          </w:p>
        </w:tc>
        <w:tc>
          <w:tcPr>
            <w:tcW w:w="87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尹倩青</w:t>
            </w:r>
          </w:p>
          <w:p>
            <w:pPr>
              <w:jc w:val="center"/>
              <w:rPr>
                <w:rFonts w:ascii="宋体" w:hAnsi="宋体"/>
                <w:sz w:val="24"/>
              </w:rPr>
            </w:pPr>
            <w:r>
              <w:rPr>
                <w:rFonts w:hint="eastAsia" w:ascii="宋体" w:hAnsi="宋体"/>
                <w:sz w:val="24"/>
              </w:rPr>
              <w:t>（吴雪峰）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NO.576</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中国天文学会2021年万亿电子伏粒子天体物理会议</w:t>
            </w:r>
          </w:p>
        </w:tc>
        <w:tc>
          <w:tcPr>
            <w:tcW w:w="83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3月15-19日 </w:t>
            </w:r>
          </w:p>
        </w:tc>
        <w:tc>
          <w:tcPr>
            <w:tcW w:w="69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300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成都</w:t>
            </w:r>
          </w:p>
        </w:tc>
        <w:tc>
          <w:tcPr>
            <w:tcW w:w="6541" w:type="dxa"/>
            <w:gridSpan w:val="5"/>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相关科研工作者通过报告、讨论等形式就宇宙线、暗物质、河内射电源、河外射电源、引力波等方面进行交流。粒子天体物理有很多的大型实验或装置，如HESS、VERITAS、MAGIC、HAWC、AUGER、ICECUBE、CTA，以及我国的LHAASO。会议将讨论这些实验或装置获得的或将获得的观测结果。</w:t>
            </w:r>
          </w:p>
        </w:tc>
        <w:tc>
          <w:tcPr>
            <w:tcW w:w="87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廖暑业</w:t>
            </w:r>
          </w:p>
          <w:p>
            <w:pPr>
              <w:jc w:val="center"/>
              <w:rPr>
                <w:rFonts w:ascii="宋体" w:hAnsi="宋体"/>
                <w:sz w:val="24"/>
              </w:rPr>
            </w:pPr>
            <w:r>
              <w:rPr>
                <w:rFonts w:hint="eastAsia" w:ascii="宋体" w:hAnsi="宋体"/>
                <w:sz w:val="24"/>
              </w:rPr>
              <w:t>（吴雪峰）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lang w:eastAsia="zh-CN"/>
              </w:rPr>
            </w:pPr>
            <w:r>
              <w:rPr>
                <w:rFonts w:hint="eastAsia" w:ascii="宋体" w:hAnsi="宋体"/>
                <w:sz w:val="24"/>
              </w:rPr>
              <w:t>NO.57</w:t>
            </w:r>
            <w:r>
              <w:rPr>
                <w:rFonts w:hint="eastAsia" w:ascii="宋体" w:hAnsi="宋体"/>
                <w:sz w:val="24"/>
                <w:lang w:val="en-US" w:eastAsia="zh-CN"/>
              </w:rPr>
              <w:t>7</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中国天文学会宽波段X射线偏振与能谱卫星研讨会</w:t>
            </w:r>
          </w:p>
        </w:tc>
        <w:tc>
          <w:tcPr>
            <w:tcW w:w="83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11月10-12日</w:t>
            </w:r>
          </w:p>
        </w:tc>
        <w:tc>
          <w:tcPr>
            <w:tcW w:w="69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30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待定</w:t>
            </w:r>
          </w:p>
        </w:tc>
        <w:tc>
          <w:tcPr>
            <w:tcW w:w="6541" w:type="dxa"/>
            <w:gridSpan w:val="5"/>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软X射线偏振测量科学目标；硬X射线偏振测量科学目标；软γ偏振测量仪科学目标；硬X射线聚焦关键技术；伽马暴自主定位算法；硬X射线偏振探测器；软γ偏振探测器。</w:t>
            </w:r>
          </w:p>
        </w:tc>
        <w:tc>
          <w:tcPr>
            <w:tcW w:w="87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尹倩青</w:t>
            </w:r>
          </w:p>
          <w:p>
            <w:pPr>
              <w:jc w:val="center"/>
              <w:rPr>
                <w:rFonts w:ascii="宋体" w:hAnsi="宋体"/>
                <w:sz w:val="24"/>
              </w:rPr>
            </w:pPr>
            <w:r>
              <w:rPr>
                <w:rFonts w:hint="eastAsia" w:ascii="宋体" w:hAnsi="宋体"/>
                <w:sz w:val="24"/>
              </w:rPr>
              <w:t>（吴雪峰）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lang w:eastAsia="zh-CN"/>
              </w:rPr>
            </w:pPr>
            <w:r>
              <w:rPr>
                <w:rFonts w:hint="eastAsia" w:ascii="宋体" w:hAnsi="宋体"/>
                <w:sz w:val="24"/>
              </w:rPr>
              <w:t>NO.57</w:t>
            </w:r>
            <w:r>
              <w:rPr>
                <w:rFonts w:hint="eastAsia" w:ascii="宋体" w:hAnsi="宋体"/>
                <w:sz w:val="24"/>
                <w:lang w:val="en-US" w:eastAsia="zh-CN"/>
              </w:rPr>
              <w:t>8</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中国天文学会近地小行星与双子座流星雨暨中国天文学会‘国际小行星日’活动</w:t>
            </w:r>
          </w:p>
        </w:tc>
        <w:tc>
          <w:tcPr>
            <w:tcW w:w="83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12月13日</w:t>
            </w:r>
          </w:p>
        </w:tc>
        <w:tc>
          <w:tcPr>
            <w:tcW w:w="69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20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丽江</w:t>
            </w:r>
          </w:p>
        </w:tc>
        <w:tc>
          <w:tcPr>
            <w:tcW w:w="6541" w:type="dxa"/>
            <w:gridSpan w:val="5"/>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本次活动拟订于在双子座流星雨期间，通过科学体验营的方式开展活动。即（1）两到三个科普报告（近地小行星研究，双子座流星雨与近地小行星），（2）流星观测现场解读；（3）与参与人员互动。</w:t>
            </w:r>
          </w:p>
        </w:tc>
        <w:tc>
          <w:tcPr>
            <w:tcW w:w="87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1000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王晓彬</w:t>
            </w:r>
          </w:p>
          <w:p>
            <w:pPr>
              <w:rPr>
                <w:rFonts w:eastAsia="黑体"/>
                <w:bCs/>
                <w:sz w:val="28"/>
              </w:rPr>
            </w:pPr>
            <w:r>
              <w:rPr>
                <w:rFonts w:hint="eastAsia" w:ascii="宋体" w:hAnsi="宋体"/>
                <w:sz w:val="24"/>
              </w:rPr>
              <w:t>（季江徽）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 w:val="24"/>
                <w:lang w:val="en-US" w:eastAsia="zh-CN"/>
              </w:rPr>
            </w:pPr>
            <w:r>
              <w:rPr>
                <w:rFonts w:hint="eastAsia" w:ascii="宋体" w:hAnsi="宋体"/>
                <w:sz w:val="24"/>
                <w:lang w:val="en-US" w:eastAsia="zh-CN"/>
              </w:rPr>
              <w:t>NO.579</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中国天文学会第十三届张衡学术研讨会</w:t>
            </w:r>
          </w:p>
        </w:tc>
        <w:tc>
          <w:tcPr>
            <w:tcW w:w="83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lang w:val="en-US" w:eastAsia="zh-CN"/>
              </w:rPr>
            </w:pPr>
            <w:r>
              <w:rPr>
                <w:rFonts w:hint="eastAsia" w:ascii="宋体" w:hAnsi="宋体"/>
                <w:sz w:val="24"/>
              </w:rPr>
              <w:t>5月19-22</w:t>
            </w:r>
            <w:r>
              <w:rPr>
                <w:rFonts w:hint="eastAsia" w:ascii="宋体" w:hAnsi="宋体"/>
                <w:sz w:val="24"/>
                <w:lang w:val="en-US" w:eastAsia="zh-CN"/>
              </w:rPr>
              <w:t>日</w:t>
            </w:r>
          </w:p>
        </w:tc>
        <w:tc>
          <w:tcPr>
            <w:tcW w:w="69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 w:val="24"/>
                <w:lang w:val="en-US" w:eastAsia="zh-CN"/>
              </w:rPr>
            </w:pPr>
            <w:r>
              <w:rPr>
                <w:rFonts w:hint="eastAsia" w:ascii="宋体" w:hAnsi="宋体"/>
                <w:sz w:val="24"/>
                <w:lang w:val="en-US" w:eastAsia="zh-CN"/>
              </w:rPr>
              <w:t>120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lang w:val="en-US" w:eastAsia="zh-CN"/>
              </w:rPr>
            </w:pPr>
            <w:r>
              <w:rPr>
                <w:rFonts w:hint="eastAsia" w:ascii="宋体" w:hAnsi="宋体"/>
                <w:sz w:val="24"/>
                <w:lang w:val="en-US" w:eastAsia="zh-CN"/>
              </w:rPr>
              <w:t>大理</w:t>
            </w:r>
          </w:p>
        </w:tc>
        <w:tc>
          <w:tcPr>
            <w:tcW w:w="6541" w:type="dxa"/>
            <w:gridSpan w:val="5"/>
            <w:tcBorders>
              <w:top w:val="single" w:color="auto" w:sz="4" w:space="0"/>
              <w:left w:val="single" w:color="auto" w:sz="4" w:space="0"/>
              <w:bottom w:val="single" w:color="auto" w:sz="4" w:space="0"/>
              <w:right w:val="single" w:color="auto" w:sz="4" w:space="0"/>
            </w:tcBorders>
          </w:tcPr>
          <w:p>
            <w:pPr>
              <w:rPr>
                <w:rFonts w:hint="eastAsia" w:ascii="宋体" w:hAnsi="宋体"/>
                <w:sz w:val="24"/>
              </w:rPr>
            </w:pPr>
            <w:r>
              <w:rPr>
                <w:rFonts w:ascii="Arial" w:hAnsi="Arial" w:eastAsia="宋体" w:cs="Arial"/>
                <w:b w:val="0"/>
                <w:i w:val="0"/>
                <w:caps w:val="0"/>
                <w:color w:val="000000"/>
                <w:spacing w:val="0"/>
                <w:sz w:val="24"/>
                <w:szCs w:val="24"/>
                <w:shd w:val="clear" w:fill="FFFFFF"/>
              </w:rPr>
              <w:t>本次会议拟重点讨论恒星演化、银河系结构、致密天体以及时域天文学等科学议题，促进相关领域专家学者的交流合作。 </w:t>
            </w:r>
          </w:p>
        </w:tc>
        <w:tc>
          <w:tcPr>
            <w:tcW w:w="8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lang w:val="en-US" w:eastAsia="zh-CN"/>
              </w:rPr>
            </w:pPr>
            <w:r>
              <w:rPr>
                <w:rFonts w:hint="eastAsia" w:ascii="宋体" w:hAnsi="宋体"/>
                <w:sz w:val="24"/>
                <w:lang w:val="en-US" w:eastAsia="zh-CN"/>
              </w:rPr>
              <w:t>王晓锋</w:t>
            </w:r>
          </w:p>
          <w:p>
            <w:pPr>
              <w:rPr>
                <w:rFonts w:hint="eastAsia" w:ascii="宋体" w:hAnsi="宋体"/>
                <w:sz w:val="24"/>
                <w:lang w:val="en-US" w:eastAsia="zh-CN"/>
              </w:rPr>
            </w:pPr>
            <w:r>
              <w:rPr>
                <w:rFonts w:hint="eastAsia" w:ascii="宋体" w:hAnsi="宋体"/>
                <w:sz w:val="24"/>
                <w:lang w:val="en-US" w:eastAsia="zh-CN"/>
              </w:rPr>
              <w:t>（王晓锋）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4" w:hRule="atLeast"/>
        </w:trPr>
        <w:tc>
          <w:tcPr>
            <w:tcW w:w="15020" w:type="dxa"/>
            <w:gridSpan w:val="1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宋体" w:eastAsia="黑体"/>
                <w:b/>
                <w:sz w:val="36"/>
                <w:szCs w:val="36"/>
              </w:rPr>
            </w:pPr>
          </w:p>
          <w:p>
            <w:pPr>
              <w:spacing w:line="440" w:lineRule="exact"/>
              <w:jc w:val="center"/>
              <w:rPr>
                <w:rFonts w:ascii="黑体" w:hAnsi="宋体" w:eastAsia="黑体"/>
                <w:b/>
                <w:sz w:val="36"/>
                <w:szCs w:val="36"/>
              </w:rPr>
            </w:pPr>
            <w:bookmarkStart w:id="0" w:name="_GoBack"/>
            <w:bookmarkEnd w:id="0"/>
            <w:r>
              <w:rPr>
                <w:rFonts w:hint="eastAsia" w:ascii="黑体" w:hAnsi="宋体" w:eastAsia="黑体"/>
                <w:b/>
                <w:sz w:val="36"/>
                <w:szCs w:val="36"/>
              </w:rPr>
              <w:t>工  作  会  议</w:t>
            </w:r>
          </w:p>
          <w:p>
            <w:pPr>
              <w:spacing w:line="36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4" w:hRule="atLeast"/>
        </w:trPr>
        <w:tc>
          <w:tcPr>
            <w:tcW w:w="228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sz w:val="24"/>
              </w:rPr>
              <w:t>序号</w:t>
            </w:r>
          </w:p>
        </w:tc>
        <w:tc>
          <w:tcPr>
            <w:tcW w:w="340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sz w:val="24"/>
              </w:rPr>
              <w:t>会议名称</w:t>
            </w: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sz w:val="24"/>
              </w:rPr>
              <w:t>时间</w:t>
            </w:r>
          </w:p>
        </w:tc>
        <w:tc>
          <w:tcPr>
            <w:tcW w:w="12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sz w:val="24"/>
              </w:rPr>
              <w:t>规模(人)</w:t>
            </w:r>
          </w:p>
        </w:tc>
        <w:tc>
          <w:tcPr>
            <w:tcW w:w="7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sz w:val="24"/>
              </w:rPr>
              <w:t>地点</w:t>
            </w:r>
          </w:p>
        </w:tc>
        <w:tc>
          <w:tcPr>
            <w:tcW w:w="25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sz w:val="24"/>
              </w:rPr>
              <w:t>申请资助</w:t>
            </w:r>
          </w:p>
        </w:tc>
        <w:tc>
          <w:tcPr>
            <w:tcW w:w="257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sz w:val="24"/>
              </w:rPr>
              <w:t>联系人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1" w:hRule="atLeast"/>
        </w:trPr>
        <w:tc>
          <w:tcPr>
            <w:tcW w:w="2287"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NO.228</w:t>
            </w:r>
          </w:p>
        </w:tc>
        <w:tc>
          <w:tcPr>
            <w:tcW w:w="3404" w:type="dxa"/>
            <w:gridSpan w:val="4"/>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中国天文学会十四届五次常务理事会议</w:t>
            </w:r>
          </w:p>
        </w:tc>
        <w:tc>
          <w:tcPr>
            <w:tcW w:w="2229"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2月</w:t>
            </w:r>
          </w:p>
        </w:tc>
        <w:tc>
          <w:tcPr>
            <w:tcW w:w="1239"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16</w:t>
            </w:r>
          </w:p>
        </w:tc>
        <w:tc>
          <w:tcPr>
            <w:tcW w:w="710"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南京</w:t>
            </w:r>
          </w:p>
        </w:tc>
        <w:tc>
          <w:tcPr>
            <w:tcW w:w="257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73" w:type="dxa"/>
            <w:gridSpan w:val="3"/>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周济林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 w:hRule="atLeast"/>
        </w:trPr>
        <w:tc>
          <w:tcPr>
            <w:tcW w:w="2287"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NO.229</w:t>
            </w:r>
          </w:p>
        </w:tc>
        <w:tc>
          <w:tcPr>
            <w:tcW w:w="3404" w:type="dxa"/>
            <w:gridSpan w:val="4"/>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中国天文学会十四届三次组织工作会议</w:t>
            </w:r>
          </w:p>
        </w:tc>
        <w:tc>
          <w:tcPr>
            <w:tcW w:w="2229"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上半年</w:t>
            </w:r>
          </w:p>
        </w:tc>
        <w:tc>
          <w:tcPr>
            <w:tcW w:w="1239"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20</w:t>
            </w:r>
          </w:p>
        </w:tc>
        <w:tc>
          <w:tcPr>
            <w:tcW w:w="710"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待定</w:t>
            </w:r>
          </w:p>
        </w:tc>
        <w:tc>
          <w:tcPr>
            <w:tcW w:w="2578"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2000</w:t>
            </w:r>
          </w:p>
        </w:tc>
        <w:tc>
          <w:tcPr>
            <w:tcW w:w="2573" w:type="dxa"/>
            <w:gridSpan w:val="3"/>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毛瑞青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7" w:hRule="atLeast"/>
        </w:trPr>
        <w:tc>
          <w:tcPr>
            <w:tcW w:w="2287"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NO.230</w:t>
            </w:r>
          </w:p>
        </w:tc>
        <w:tc>
          <w:tcPr>
            <w:tcW w:w="3404" w:type="dxa"/>
            <w:gridSpan w:val="4"/>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中国天文学会学会专（兼）职干部培训班</w:t>
            </w:r>
          </w:p>
        </w:tc>
        <w:tc>
          <w:tcPr>
            <w:tcW w:w="2229"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上半年</w:t>
            </w:r>
          </w:p>
        </w:tc>
        <w:tc>
          <w:tcPr>
            <w:tcW w:w="1239"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20</w:t>
            </w:r>
          </w:p>
        </w:tc>
        <w:tc>
          <w:tcPr>
            <w:tcW w:w="710"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待定</w:t>
            </w:r>
          </w:p>
        </w:tc>
        <w:tc>
          <w:tcPr>
            <w:tcW w:w="2578"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2000</w:t>
            </w:r>
          </w:p>
        </w:tc>
        <w:tc>
          <w:tcPr>
            <w:tcW w:w="2573" w:type="dxa"/>
            <w:gridSpan w:val="3"/>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毛瑞青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2287"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NO.231</w:t>
            </w:r>
          </w:p>
        </w:tc>
        <w:tc>
          <w:tcPr>
            <w:tcW w:w="3404" w:type="dxa"/>
            <w:gridSpan w:val="4"/>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中国天文学会十四届六次常务理事会议</w:t>
            </w:r>
          </w:p>
        </w:tc>
        <w:tc>
          <w:tcPr>
            <w:tcW w:w="2229"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10月</w:t>
            </w:r>
          </w:p>
        </w:tc>
        <w:tc>
          <w:tcPr>
            <w:tcW w:w="1239"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16</w:t>
            </w:r>
          </w:p>
        </w:tc>
        <w:tc>
          <w:tcPr>
            <w:tcW w:w="710"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南充</w:t>
            </w:r>
          </w:p>
        </w:tc>
        <w:tc>
          <w:tcPr>
            <w:tcW w:w="257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73" w:type="dxa"/>
            <w:gridSpan w:val="3"/>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周济林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1" w:hRule="atLeast"/>
        </w:trPr>
        <w:tc>
          <w:tcPr>
            <w:tcW w:w="2287"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NO.232</w:t>
            </w:r>
          </w:p>
        </w:tc>
        <w:tc>
          <w:tcPr>
            <w:tcW w:w="3404" w:type="dxa"/>
            <w:gridSpan w:val="4"/>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中国天文学会十四届五次理事会议</w:t>
            </w:r>
          </w:p>
        </w:tc>
        <w:tc>
          <w:tcPr>
            <w:tcW w:w="2229"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10月</w:t>
            </w:r>
          </w:p>
        </w:tc>
        <w:tc>
          <w:tcPr>
            <w:tcW w:w="1239"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50</w:t>
            </w:r>
          </w:p>
        </w:tc>
        <w:tc>
          <w:tcPr>
            <w:tcW w:w="710"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南充</w:t>
            </w:r>
          </w:p>
        </w:tc>
        <w:tc>
          <w:tcPr>
            <w:tcW w:w="257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73" w:type="dxa"/>
            <w:gridSpan w:val="3"/>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周济林</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康简标题宋">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31A4E"/>
    <w:rsid w:val="00040202"/>
    <w:rsid w:val="000563BB"/>
    <w:rsid w:val="00065700"/>
    <w:rsid w:val="00084C8F"/>
    <w:rsid w:val="00106D8A"/>
    <w:rsid w:val="00154644"/>
    <w:rsid w:val="001576B5"/>
    <w:rsid w:val="001E40B7"/>
    <w:rsid w:val="002033D9"/>
    <w:rsid w:val="0022768D"/>
    <w:rsid w:val="00257134"/>
    <w:rsid w:val="00292B52"/>
    <w:rsid w:val="002B4067"/>
    <w:rsid w:val="002D6F49"/>
    <w:rsid w:val="002F1B78"/>
    <w:rsid w:val="003067F8"/>
    <w:rsid w:val="003162D6"/>
    <w:rsid w:val="00367599"/>
    <w:rsid w:val="0037043B"/>
    <w:rsid w:val="003B5421"/>
    <w:rsid w:val="003F677B"/>
    <w:rsid w:val="004546BC"/>
    <w:rsid w:val="004C2DAF"/>
    <w:rsid w:val="004E353F"/>
    <w:rsid w:val="00523434"/>
    <w:rsid w:val="005250FF"/>
    <w:rsid w:val="00552488"/>
    <w:rsid w:val="0059066E"/>
    <w:rsid w:val="00645DFD"/>
    <w:rsid w:val="0065331F"/>
    <w:rsid w:val="00656A6C"/>
    <w:rsid w:val="00664752"/>
    <w:rsid w:val="0067112C"/>
    <w:rsid w:val="0068487A"/>
    <w:rsid w:val="00692600"/>
    <w:rsid w:val="00705FBC"/>
    <w:rsid w:val="00740390"/>
    <w:rsid w:val="00763EFC"/>
    <w:rsid w:val="007835B9"/>
    <w:rsid w:val="00817A56"/>
    <w:rsid w:val="008317A3"/>
    <w:rsid w:val="0085101F"/>
    <w:rsid w:val="00856D03"/>
    <w:rsid w:val="0086229A"/>
    <w:rsid w:val="00893205"/>
    <w:rsid w:val="008A3C99"/>
    <w:rsid w:val="008B6E83"/>
    <w:rsid w:val="008D757B"/>
    <w:rsid w:val="0099628D"/>
    <w:rsid w:val="00996FBD"/>
    <w:rsid w:val="009F4EA1"/>
    <w:rsid w:val="00A04672"/>
    <w:rsid w:val="00A82BCF"/>
    <w:rsid w:val="00AD72C5"/>
    <w:rsid w:val="00B31A4E"/>
    <w:rsid w:val="00BC4BB7"/>
    <w:rsid w:val="00BC6651"/>
    <w:rsid w:val="00C31C09"/>
    <w:rsid w:val="00C3214D"/>
    <w:rsid w:val="00C334DE"/>
    <w:rsid w:val="00CB46D4"/>
    <w:rsid w:val="00CC4ACC"/>
    <w:rsid w:val="00CE15E5"/>
    <w:rsid w:val="00CE4ED8"/>
    <w:rsid w:val="00CF035E"/>
    <w:rsid w:val="00D113B4"/>
    <w:rsid w:val="00D57303"/>
    <w:rsid w:val="00D66C03"/>
    <w:rsid w:val="00DD2E2B"/>
    <w:rsid w:val="00DD33C4"/>
    <w:rsid w:val="00DE1662"/>
    <w:rsid w:val="00E53B62"/>
    <w:rsid w:val="00E61BB9"/>
    <w:rsid w:val="00F14748"/>
    <w:rsid w:val="00F16BAD"/>
    <w:rsid w:val="00F428A9"/>
    <w:rsid w:val="0D6B6C45"/>
    <w:rsid w:val="11B00446"/>
    <w:rsid w:val="1F996C9E"/>
    <w:rsid w:val="30AD75DA"/>
    <w:rsid w:val="38A45844"/>
    <w:rsid w:val="3F3D732E"/>
    <w:rsid w:val="466953CE"/>
    <w:rsid w:val="49CA4491"/>
    <w:rsid w:val="4ED81A01"/>
    <w:rsid w:val="57A76F46"/>
    <w:rsid w:val="639A2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customStyle="1" w:styleId="8">
    <w:name w:val="Char"/>
    <w:basedOn w:val="1"/>
    <w:qFormat/>
    <w:uiPriority w:val="0"/>
    <w:pPr>
      <w:widowControl/>
      <w:spacing w:after="160" w:line="240" w:lineRule="exact"/>
      <w:jc w:val="left"/>
    </w:pPr>
    <w:rPr>
      <w:rFonts w:eastAsia="Times New Roman"/>
      <w:kern w:val="0"/>
      <w:sz w:val="20"/>
      <w:szCs w:val="20"/>
    </w:rPr>
  </w:style>
  <w:style w:type="character" w:customStyle="1" w:styleId="9">
    <w:name w:val="无"/>
    <w:uiPriority w:val="0"/>
    <w:rPr>
      <w:lang w:val="en-US"/>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5</Pages>
  <Words>458</Words>
  <Characters>2617</Characters>
  <Lines>21</Lines>
  <Paragraphs>6</Paragraphs>
  <TotalTime>5</TotalTime>
  <ScaleCrop>false</ScaleCrop>
  <LinksUpToDate>false</LinksUpToDate>
  <CharactersWithSpaces>3069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2019-03-01T01:17:00Z</dcterms:created>
  <dc:creator>unknown</dc:creator>
  <cp:lastModifiedBy>小蟹</cp:lastModifiedBy>
  <dcterms:modified xsi:type="dcterms:W3CDTF">2021-03-25T07:06:41Z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